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2C" w:rsidRDefault="009D312C" w:rsidP="009D312C">
      <w:pPr>
        <w:jc w:val="center"/>
        <w:rPr>
          <w:rFonts w:ascii="Cambria" w:hAnsi="Cambria"/>
          <w:b/>
          <w:bCs/>
        </w:rPr>
      </w:pPr>
    </w:p>
    <w:p w:rsidR="009D312C" w:rsidRDefault="009D312C" w:rsidP="009D312C">
      <w:pPr>
        <w:jc w:val="center"/>
        <w:rPr>
          <w:rFonts w:ascii="Cambria" w:hAnsi="Cambria"/>
          <w:b/>
          <w:bCs/>
        </w:rPr>
      </w:pPr>
      <w:r w:rsidRPr="0089296F">
        <w:rPr>
          <w:rFonts w:ascii="Cambria" w:hAnsi="Cambria"/>
          <w:b/>
          <w:bCs/>
        </w:rPr>
        <w:t>KLAUZULA INFORMACYJNA</w:t>
      </w:r>
    </w:p>
    <w:p w:rsidR="009E2E55" w:rsidRPr="0089296F" w:rsidRDefault="009E2E55" w:rsidP="009D312C">
      <w:pPr>
        <w:jc w:val="center"/>
        <w:rPr>
          <w:rFonts w:ascii="Cambria" w:hAnsi="Cambria"/>
          <w:b/>
          <w:bCs/>
        </w:rPr>
      </w:pPr>
    </w:p>
    <w:p w:rsidR="009D312C" w:rsidRPr="00935378" w:rsidRDefault="009D312C" w:rsidP="009D312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935378">
        <w:rPr>
          <w:rFonts w:ascii="Cambria" w:hAnsi="Cambria"/>
        </w:rPr>
        <w:t>Wypełniając obowiązek informacyjny w zakresie ochrony danych osobowych na podstawie art. 13 ust. l i ust. 2 ogólnego rozporządzenia Parlamentu Europejskiego i Rady (UE)</w:t>
      </w:r>
      <w:r>
        <w:rPr>
          <w:rFonts w:ascii="Cambria" w:hAnsi="Cambria"/>
        </w:rPr>
        <w:t xml:space="preserve"> 2016/679 z dnia 27 kwietnia 20l</w:t>
      </w:r>
      <w:r w:rsidRPr="00935378">
        <w:rPr>
          <w:rFonts w:ascii="Cambria" w:hAnsi="Cambria"/>
        </w:rPr>
        <w:t>6 r.</w:t>
      </w:r>
      <w:r>
        <w:rPr>
          <w:rFonts w:ascii="Cambria" w:hAnsi="Cambria"/>
        </w:rPr>
        <w:t xml:space="preserve">              </w:t>
      </w:r>
      <w:r w:rsidRPr="00935378">
        <w:rPr>
          <w:rFonts w:ascii="Cambria" w:hAnsi="Cambria"/>
        </w:rPr>
        <w:t>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9D312C" w:rsidRDefault="009D312C" w:rsidP="009D312C">
      <w:pPr>
        <w:jc w:val="both"/>
        <w:rPr>
          <w:rFonts w:ascii="Cambria" w:hAnsi="Cambria" w:cstheme="minorHAnsi"/>
        </w:rPr>
      </w:pPr>
      <w:r w:rsidRPr="00935378">
        <w:rPr>
          <w:rFonts w:ascii="Cambria" w:hAnsi="Cambria" w:cstheme="minorHAnsi"/>
        </w:rPr>
        <w:t>1)</w:t>
      </w:r>
      <w:r>
        <w:rPr>
          <w:rFonts w:ascii="Cambria" w:hAnsi="Cambria" w:cstheme="minorHAnsi"/>
        </w:rPr>
        <w:t xml:space="preserve"> </w:t>
      </w:r>
      <w:r w:rsidRPr="00935378">
        <w:rPr>
          <w:rFonts w:ascii="Cambria" w:hAnsi="Cambria" w:cstheme="minorHAnsi"/>
        </w:rPr>
        <w:t>Administratorem Państwa danych osobowych</w:t>
      </w:r>
      <w:r>
        <w:rPr>
          <w:rFonts w:ascii="Cambria" w:hAnsi="Cambria" w:cstheme="minorHAnsi"/>
        </w:rPr>
        <w:t xml:space="preserve"> jest </w:t>
      </w:r>
      <w:r>
        <w:rPr>
          <w:rFonts w:ascii="Cambria" w:hAnsi="Cambria" w:cstheme="minorHAnsi"/>
          <w:b/>
        </w:rPr>
        <w:t>Gmina</w:t>
      </w:r>
      <w:r w:rsidRPr="00935378">
        <w:rPr>
          <w:rFonts w:ascii="Cambria" w:hAnsi="Cambria" w:cstheme="minorHAnsi"/>
          <w:b/>
        </w:rPr>
        <w:t xml:space="preserve"> Oksa</w:t>
      </w:r>
      <w:r w:rsidRPr="00935378">
        <w:rPr>
          <w:rFonts w:ascii="Cambria" w:hAnsi="Cambria" w:cstheme="minorHAnsi"/>
          <w:bCs/>
        </w:rPr>
        <w:t xml:space="preserve"> z sie</w:t>
      </w:r>
      <w:r w:rsidRPr="00935378">
        <w:rPr>
          <w:rFonts w:ascii="Cambria" w:hAnsi="Cambria" w:cstheme="minorHAnsi"/>
        </w:rPr>
        <w:t>dzibę w Oksie,</w:t>
      </w:r>
      <w:r>
        <w:rPr>
          <w:rFonts w:ascii="Cambria" w:hAnsi="Cambria" w:cstheme="minorHAnsi"/>
        </w:rPr>
        <w:t xml:space="preserve"> </w:t>
      </w:r>
      <w:r w:rsidRPr="00935378">
        <w:rPr>
          <w:rFonts w:ascii="Cambria" w:hAnsi="Cambria" w:cstheme="minorHAnsi"/>
        </w:rPr>
        <w:t>ul. Włoszczowska 22</w:t>
      </w:r>
      <w:r>
        <w:rPr>
          <w:rFonts w:ascii="Cambria" w:hAnsi="Cambria" w:cstheme="minorHAnsi"/>
        </w:rPr>
        <w:t xml:space="preserve">,   </w:t>
      </w:r>
      <w:r w:rsidRPr="00935378">
        <w:rPr>
          <w:rFonts w:ascii="Cambria" w:hAnsi="Cambria" w:cstheme="minorHAnsi"/>
        </w:rPr>
        <w:t>tel. 41 3808048,   adres e-mail</w:t>
      </w:r>
      <w:r>
        <w:rPr>
          <w:rFonts w:ascii="Cambria" w:hAnsi="Cambria" w:cstheme="minorHAnsi"/>
        </w:rPr>
        <w:t>:</w:t>
      </w:r>
      <w:hyperlink r:id="rId5" w:history="1">
        <w:r w:rsidRPr="00297FF5">
          <w:rPr>
            <w:rStyle w:val="Hipercze"/>
            <w:rFonts w:ascii="Cambria" w:hAnsi="Cambria" w:cstheme="minorHAnsi"/>
          </w:rPr>
          <w:t>gminaoksa@poczta.onet.pl</w:t>
        </w:r>
      </w:hyperlink>
    </w:p>
    <w:p w:rsidR="009D312C" w:rsidRDefault="009D312C" w:rsidP="009D312C">
      <w:pPr>
        <w:jc w:val="both"/>
        <w:rPr>
          <w:rFonts w:ascii="Cambria" w:hAnsi="Cambria" w:cstheme="minorHAnsi"/>
        </w:rPr>
      </w:pPr>
      <w:r w:rsidRPr="00935378">
        <w:rPr>
          <w:rFonts w:ascii="Cambria" w:hAnsi="Cambria" w:cstheme="minorHAnsi"/>
        </w:rPr>
        <w:t>2) Administrator wyznaczył Inspektora Ochrony Danych (IOD), z którym mogą się Państwo skontaktować</w:t>
      </w:r>
      <w:r>
        <w:rPr>
          <w:rFonts w:ascii="Cambria" w:hAnsi="Cambria" w:cstheme="minorHAnsi"/>
        </w:rPr>
        <w:t xml:space="preserve"> we wszystkich sprawach </w:t>
      </w:r>
      <w:r w:rsidRPr="00935378">
        <w:rPr>
          <w:rFonts w:ascii="Cambria" w:hAnsi="Cambria" w:cstheme="minorHAnsi"/>
        </w:rPr>
        <w:t>dotyczących przetwarzania danych osobowych za pośrednictwem adresu</w:t>
      </w:r>
      <w:r>
        <w:rPr>
          <w:rFonts w:ascii="Cambria" w:hAnsi="Cambria" w:cstheme="minorHAnsi"/>
        </w:rPr>
        <w:t xml:space="preserve"> </w:t>
      </w:r>
      <w:r w:rsidRPr="00935378">
        <w:rPr>
          <w:rFonts w:ascii="Cambria" w:hAnsi="Cambria" w:cstheme="minorHAnsi"/>
        </w:rPr>
        <w:t xml:space="preserve">e-mail: 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adam.zieminski@cbi24.pl </w:t>
      </w:r>
      <w:r w:rsidRPr="00935378">
        <w:rPr>
          <w:rFonts w:ascii="Cambria" w:hAnsi="Cambria" w:cstheme="minorHAnsi"/>
        </w:rPr>
        <w:t>lub pisemnie na adres Administratora.</w:t>
      </w:r>
    </w:p>
    <w:p w:rsidR="009D312C" w:rsidRDefault="009D312C" w:rsidP="009D312C">
      <w:pPr>
        <w:pStyle w:val="Default"/>
        <w:jc w:val="both"/>
        <w:rPr>
          <w:rFonts w:ascii="Cambria" w:hAnsi="Cambria" w:cs="Cambria"/>
        </w:rPr>
      </w:pPr>
      <w:r w:rsidRPr="00923E55">
        <w:rPr>
          <w:rFonts w:ascii="Cambria" w:hAnsi="Cambria" w:cstheme="minorHAnsi"/>
        </w:rPr>
        <w:t xml:space="preserve">3) </w:t>
      </w:r>
      <w:r w:rsidRPr="001F4A95">
        <w:rPr>
          <w:rFonts w:ascii="Cambria" w:eastAsiaTheme="minorHAnsi" w:hAnsi="Cambria" w:cs="Cambria"/>
          <w:sz w:val="22"/>
          <w:szCs w:val="22"/>
          <w:lang w:eastAsia="en-US" w:bidi="ar-SA"/>
        </w:rPr>
        <w:t xml:space="preserve">Państwa dane osobowe </w:t>
      </w:r>
      <w:r>
        <w:rPr>
          <w:rFonts w:ascii="Cambria" w:eastAsiaTheme="minorHAnsi" w:hAnsi="Cambria" w:cs="Cambria"/>
          <w:sz w:val="22"/>
          <w:szCs w:val="22"/>
          <w:lang w:eastAsia="en-US" w:bidi="ar-SA"/>
        </w:rPr>
        <w:t xml:space="preserve">będą </w:t>
      </w:r>
      <w:r w:rsidRPr="001F4A95">
        <w:rPr>
          <w:rFonts w:ascii="Cambria" w:eastAsiaTheme="minorHAnsi" w:hAnsi="Cambria" w:cs="Cambria"/>
          <w:sz w:val="22"/>
          <w:szCs w:val="22"/>
          <w:lang w:eastAsia="en-US" w:bidi="ar-SA"/>
        </w:rPr>
        <w:t>przetwarza</w:t>
      </w:r>
      <w:r>
        <w:rPr>
          <w:rFonts w:ascii="Cambria" w:eastAsiaTheme="minorHAnsi" w:hAnsi="Cambria" w:cs="Cambria"/>
          <w:sz w:val="22"/>
          <w:szCs w:val="22"/>
          <w:lang w:eastAsia="en-US" w:bidi="ar-SA"/>
        </w:rPr>
        <w:t>ne</w:t>
      </w:r>
      <w:r w:rsidRPr="001F4A95">
        <w:rPr>
          <w:rFonts w:ascii="Cambria" w:eastAsiaTheme="minorHAnsi" w:hAnsi="Cambria" w:cs="Cambria"/>
          <w:sz w:val="22"/>
          <w:szCs w:val="22"/>
          <w:lang w:eastAsia="en-US" w:bidi="ar-SA"/>
        </w:rPr>
        <w:t xml:space="preserve"> </w:t>
      </w:r>
      <w:r w:rsidRPr="00F6485F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F6485F">
        <w:rPr>
          <w:rFonts w:ascii="Times-Roman" w:hAnsi="Times-Roman" w:cs="Times-Roman"/>
        </w:rPr>
        <w:t xml:space="preserve"> </w:t>
      </w:r>
      <w:r w:rsidRPr="00F6485F">
        <w:rPr>
          <w:rFonts w:ascii="Times New Roman" w:hAnsi="Times New Roman" w:cs="Times New Roman"/>
        </w:rPr>
        <w:t>związku</w:t>
      </w:r>
      <w:r w:rsidRPr="00F6485F">
        <w:rPr>
          <w:rFonts w:ascii="Times-Roman" w:hAnsi="Times-Roman" w:cs="Times-Roman"/>
        </w:rPr>
        <w:t xml:space="preserve"> z</w:t>
      </w:r>
      <w:r w:rsidRPr="00F6485F">
        <w:rPr>
          <w:rFonts w:ascii="Times New Roman" w:hAnsi="Times New Roman" w:cs="Times New Roman"/>
        </w:rPr>
        <w:t xml:space="preserve"> postępowaniem</w:t>
      </w:r>
      <w:r w:rsidRPr="00F6485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</w:t>
      </w:r>
      <w:r w:rsidRPr="00F6485F">
        <w:rPr>
          <w:rFonts w:ascii="Times New Roman" w:hAnsi="Times New Roman" w:cs="Times New Roman"/>
        </w:rPr>
        <w:t>administracyjnym mającym</w:t>
      </w:r>
      <w:r>
        <w:rPr>
          <w:rFonts w:ascii="Times New Roman" w:hAnsi="Times New Roman" w:cs="Times New Roman"/>
        </w:rPr>
        <w:t xml:space="preserve">               </w:t>
      </w:r>
      <w:r w:rsidRPr="00F6485F">
        <w:rPr>
          <w:rFonts w:ascii="Times New Roman" w:hAnsi="Times New Roman" w:cs="Times New Roman"/>
        </w:rPr>
        <w:t>na celu wydanie decyzji o zwrocie podatku akcyzowego zawartego w cenie oleju napędowego wykorzystywanego do produkcji rolnej na podstawie art. 5 ustawy z dnia 10 marca 2006 r. o zwrocie podatku akcyzowego zawartego w cenie oleju</w:t>
      </w:r>
      <w:r w:rsidRPr="00F6485F">
        <w:rPr>
          <w:rFonts w:ascii="Times-Roman" w:hAnsi="Times-Roman" w:cs="Times-Roman"/>
        </w:rPr>
        <w:t xml:space="preserve"> </w:t>
      </w:r>
      <w:r w:rsidRPr="00F6485F">
        <w:rPr>
          <w:rFonts w:ascii="Times New Roman" w:hAnsi="Times New Roman" w:cs="Times New Roman"/>
        </w:rPr>
        <w:t xml:space="preserve">napędowego </w:t>
      </w:r>
      <w:r w:rsidRPr="00F6485F">
        <w:rPr>
          <w:rFonts w:ascii="Times-Roman" w:hAnsi="Times-Roman" w:cs="Times-Roman"/>
        </w:rPr>
        <w:t xml:space="preserve">wykorzystywanego do produkcji rolnej </w:t>
      </w:r>
      <w:r>
        <w:rPr>
          <w:rFonts w:ascii="Times-Roman" w:hAnsi="Times-Roman" w:cs="Times-Roman"/>
        </w:rPr>
        <w:t xml:space="preserve">                  </w:t>
      </w:r>
      <w:r w:rsidRPr="00F6485F">
        <w:rPr>
          <w:rFonts w:ascii="Times-Roman" w:hAnsi="Times-Roman" w:cs="Times-Roman"/>
        </w:rPr>
        <w:t>(</w:t>
      </w:r>
      <w:r w:rsidRPr="004D2A60">
        <w:rPr>
          <w:rFonts w:ascii="Times-Roman" w:hAnsi="Times-Roman" w:cs="Times-Roman"/>
        </w:rPr>
        <w:t>t. j. Dz. U. z  2023 r., poz. 1948</w:t>
      </w:r>
      <w:r w:rsidRPr="00F6485F">
        <w:rPr>
          <w:rFonts w:ascii="Times-Roman" w:hAnsi="Times-Roman" w:cs="Times-Roman"/>
        </w:rPr>
        <w:t>)</w:t>
      </w:r>
      <w:r>
        <w:rPr>
          <w:rFonts w:ascii="Times-Roman" w:hAnsi="Times-Roman" w:cs="Times-Roman"/>
        </w:rPr>
        <w:t xml:space="preserve"> </w:t>
      </w:r>
      <w:r w:rsidRPr="00F6485F">
        <w:rPr>
          <w:rFonts w:ascii="Cambria" w:hAnsi="Cambria" w:cs="Cambria"/>
        </w:rPr>
        <w:t>oraz archiwizacji dokumentacji sprawy</w:t>
      </w:r>
      <w:r>
        <w:rPr>
          <w:rFonts w:ascii="Cambria" w:hAnsi="Cambria" w:cs="Cambria"/>
        </w:rPr>
        <w:t>.</w:t>
      </w:r>
      <w:r w:rsidRPr="00F6485F">
        <w:rPr>
          <w:rFonts w:ascii="Cambria" w:hAnsi="Cambria" w:cs="Cambria"/>
        </w:rPr>
        <w:t xml:space="preserve"> </w:t>
      </w:r>
    </w:p>
    <w:p w:rsidR="009D312C" w:rsidRPr="00F6485F" w:rsidRDefault="009D312C" w:rsidP="009D312C">
      <w:pPr>
        <w:pStyle w:val="Default"/>
        <w:jc w:val="both"/>
        <w:rPr>
          <w:rFonts w:ascii="Cambria" w:eastAsiaTheme="minorHAnsi" w:hAnsi="Cambria" w:cs="Cambria"/>
          <w:sz w:val="22"/>
          <w:szCs w:val="22"/>
          <w:lang w:eastAsia="en-US" w:bidi="ar-SA"/>
        </w:rPr>
      </w:pPr>
    </w:p>
    <w:p w:rsidR="009D312C" w:rsidRDefault="009D312C" w:rsidP="009D312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4) Państwa dane osobowe będą przetwarzane przez okres niezbędny do realizacji ww. cel</w:t>
      </w:r>
      <w:r>
        <w:rPr>
          <w:rFonts w:ascii="Cambria" w:eastAsia="Times New Roman" w:hAnsi="Cambria" w:cs="Times New Roman"/>
          <w:lang w:eastAsia="pl-PL"/>
        </w:rPr>
        <w:t xml:space="preserve">ów                                                  </w:t>
      </w:r>
      <w:r w:rsidRPr="00935378">
        <w:rPr>
          <w:rFonts w:ascii="Cambria" w:eastAsia="Times New Roman" w:hAnsi="Cambria" w:cs="Times New Roman"/>
          <w:lang w:eastAsia="pl-PL"/>
        </w:rPr>
        <w:t>z uwzględnieniem okresów przechowywania określonych w przepisach szczególnych</w:t>
      </w:r>
      <w:r>
        <w:rPr>
          <w:rFonts w:ascii="Cambria" w:eastAsia="Times New Roman" w:hAnsi="Cambria" w:cs="Times New Roman"/>
          <w:lang w:eastAsia="pl-PL"/>
        </w:rPr>
        <w:t>.</w:t>
      </w:r>
    </w:p>
    <w:p w:rsidR="009D312C" w:rsidRPr="00935378" w:rsidRDefault="009D312C" w:rsidP="009D312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D312C" w:rsidRPr="00935378" w:rsidRDefault="009D312C" w:rsidP="009D312C">
      <w:pPr>
        <w:spacing w:before="57" w:after="57" w:line="261" w:lineRule="atLeast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5) Państwa dane nie będą przetwarzane w sposób zautomatyzowany, w tym nie będą podlegać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>profilowaniu.</w:t>
      </w:r>
    </w:p>
    <w:p w:rsidR="009D312C" w:rsidRPr="00935378" w:rsidRDefault="009D312C" w:rsidP="009D312C">
      <w:pPr>
        <w:spacing w:before="240" w:after="0" w:line="301" w:lineRule="atLeast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6) Państwa dane osobowe nie będą przekazywane poza Europejski Obszar Gospodarczy (obejmujący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 xml:space="preserve">Unię Europejską, Norwegię, Liechtenstein i Islandię). </w:t>
      </w:r>
    </w:p>
    <w:p w:rsidR="009D312C" w:rsidRDefault="009D312C" w:rsidP="009D31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9D312C" w:rsidRDefault="009D312C" w:rsidP="009D31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7) W związku z przetwarzaniem Państwa danych osobowych, przysługują Państwu następujące prawa:</w:t>
      </w:r>
    </w:p>
    <w:p w:rsidR="009D312C" w:rsidRDefault="009D312C" w:rsidP="009D31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9D312C" w:rsidRDefault="009D312C" w:rsidP="009D312C">
      <w:pPr>
        <w:pStyle w:val="Akapitzlist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prawo dostępu do swoich danych oraz otrzymania ich kopii;</w:t>
      </w:r>
    </w:p>
    <w:p w:rsidR="009D312C" w:rsidRDefault="009D312C" w:rsidP="009D312C">
      <w:pPr>
        <w:pStyle w:val="Akapitzlist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prawo do sprostowania (poprawiania) swoich danych osobowych;</w:t>
      </w:r>
    </w:p>
    <w:p w:rsidR="009D312C" w:rsidRDefault="009D312C" w:rsidP="009D312C">
      <w:pPr>
        <w:pStyle w:val="Akapitzlist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prawo do ograniczenia przetwarzania danych osobowych;</w:t>
      </w:r>
    </w:p>
    <w:p w:rsidR="009D312C" w:rsidRDefault="009D312C" w:rsidP="009D312C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F4A95">
        <w:rPr>
          <w:rFonts w:ascii="Cambria" w:eastAsia="Times New Roman" w:hAnsi="Cambria" w:cs="Times New Roman"/>
          <w:lang w:eastAsia="pl-PL"/>
        </w:rPr>
        <w:t xml:space="preserve">prawo wniesienia skargi do Prezesa Urzędu Ochrony Danych Osobowych  (ul. Stawki 2, 00-193 Warszawa), w sytuacji,  gdy uzna Pani/Pan, że przetwarzanie danych osobowych narusza przepisy ogólnego rozporządzenia o ochronie danych osobowych (RODO); </w:t>
      </w:r>
    </w:p>
    <w:p w:rsidR="009D312C" w:rsidRPr="001F4A95" w:rsidRDefault="009D312C" w:rsidP="009D312C">
      <w:pPr>
        <w:pStyle w:val="Akapitzlist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9D312C" w:rsidRPr="001F4A95" w:rsidRDefault="009D312C" w:rsidP="009D31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F4A95">
        <w:rPr>
          <w:rFonts w:ascii="Cambria" w:eastAsia="Times New Roman" w:hAnsi="Cambria" w:cs="Times New Roman"/>
          <w:lang w:eastAsia="pl-PL"/>
        </w:rPr>
        <w:t>8) Podanie przez Państwa danych osobowych jest obowiązkowe. Nieprzekazanie danych skutkować będzie brakiem realizacji celu, o którym mowa w punkcie 3.</w:t>
      </w:r>
    </w:p>
    <w:p w:rsidR="009D312C" w:rsidRPr="00935378" w:rsidRDefault="009D312C" w:rsidP="009D31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9D312C" w:rsidRPr="00F6485F" w:rsidRDefault="009D312C" w:rsidP="009D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71688"/>
      <w:bookmarkEnd w:id="0"/>
      <w:r>
        <w:rPr>
          <w:rFonts w:ascii="Times-Roman" w:hAnsi="Times-Roman" w:cs="Times-Roman"/>
          <w:sz w:val="24"/>
          <w:szCs w:val="24"/>
        </w:rPr>
        <w:t xml:space="preserve">9) </w:t>
      </w:r>
      <w:r w:rsidRPr="00F6485F">
        <w:rPr>
          <w:rFonts w:ascii="Times New Roman" w:hAnsi="Times New Roman" w:cs="Times New Roman"/>
          <w:sz w:val="24"/>
          <w:szCs w:val="24"/>
        </w:rPr>
        <w:t>Państwa dane nie będą przekazywane innym podmiotom.</w:t>
      </w:r>
    </w:p>
    <w:p w:rsidR="009D312C" w:rsidRPr="00F6485F" w:rsidRDefault="009D312C" w:rsidP="009D3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5F">
        <w:rPr>
          <w:rFonts w:ascii="Times New Roman" w:hAnsi="Times New Roman" w:cs="Times New Roman"/>
          <w:sz w:val="24"/>
          <w:szCs w:val="24"/>
        </w:rPr>
        <w:t xml:space="preserve">Dane mogą zostać udostępnione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F6485F">
        <w:rPr>
          <w:rFonts w:ascii="Times New Roman" w:hAnsi="Times New Roman" w:cs="Times New Roman"/>
          <w:sz w:val="24"/>
          <w:szCs w:val="24"/>
        </w:rPr>
        <w:t>podmiotom upoważnianym na podstawie przepisów prawa.</w:t>
      </w:r>
    </w:p>
    <w:p w:rsidR="001B3F36" w:rsidRDefault="009D312C" w:rsidP="009D312C">
      <w:r w:rsidRPr="00F6485F">
        <w:rPr>
          <w:rFonts w:ascii="Times New Roman" w:hAnsi="Times New Roman" w:cs="Times New Roman"/>
          <w:sz w:val="24"/>
          <w:szCs w:val="24"/>
        </w:rPr>
        <w:t>Dodatkowo dane mogą zostać udostępnione usługodawcom, wykonującym zadania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5F">
        <w:rPr>
          <w:rFonts w:ascii="Times New Roman" w:hAnsi="Times New Roman" w:cs="Times New Roman"/>
          <w:sz w:val="24"/>
          <w:szCs w:val="24"/>
        </w:rPr>
        <w:t>zlecenie Administratora w ramach świadczenia usług serwisu, rozwoju i utrzymania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5F">
        <w:rPr>
          <w:rFonts w:ascii="Times New Roman" w:hAnsi="Times New Roman" w:cs="Times New Roman"/>
          <w:sz w:val="24"/>
          <w:szCs w:val="24"/>
        </w:rPr>
        <w:t>systemów informatycznych</w:t>
      </w:r>
    </w:p>
    <w:sectPr w:rsidR="001B3F36" w:rsidSect="009D3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56A"/>
    <w:multiLevelType w:val="hybridMultilevel"/>
    <w:tmpl w:val="C28A9E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12C"/>
    <w:rsid w:val="001B3F36"/>
    <w:rsid w:val="00426C7B"/>
    <w:rsid w:val="009D312C"/>
    <w:rsid w:val="009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31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12C"/>
    <w:rPr>
      <w:color w:val="0000FF"/>
      <w:u w:val="single"/>
    </w:rPr>
  </w:style>
  <w:style w:type="paragraph" w:customStyle="1" w:styleId="Default">
    <w:name w:val="Default"/>
    <w:rsid w:val="009D312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oks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3</cp:revision>
  <dcterms:created xsi:type="dcterms:W3CDTF">2024-01-30T11:43:00Z</dcterms:created>
  <dcterms:modified xsi:type="dcterms:W3CDTF">2024-01-30T11:54:00Z</dcterms:modified>
</cp:coreProperties>
</file>